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583FAC" w:rsidRDefault="006740B1" w14:paraId="5BD89CB1" w14:textId="77777777">
      <w:pPr>
        <w:spacing w:after="1169" w:line="259" w:lineRule="auto"/>
        <w:ind w:left="0" w:firstLine="0"/>
      </w:pPr>
      <w:r>
        <w:t xml:space="preserve"> </w:t>
      </w:r>
    </w:p>
    <w:p w:rsidR="00583FAC" w:rsidRDefault="006740B1" w14:paraId="20001B5A" w14:textId="77777777">
      <w:pPr>
        <w:spacing w:after="0" w:line="259" w:lineRule="auto"/>
        <w:ind w:left="108" w:firstLine="0"/>
      </w:pPr>
      <w:r>
        <w:rPr>
          <w:color w:val="2A7B88"/>
          <w:sz w:val="44"/>
        </w:rPr>
        <w:t>Mark Callihan</w:t>
      </w:r>
      <w:r>
        <w:rPr>
          <w:color w:val="2A7B88"/>
          <w:sz w:val="56"/>
        </w:rPr>
        <w:t xml:space="preserve"> </w:t>
      </w:r>
    </w:p>
    <w:p w:rsidR="00583FAC" w:rsidRDefault="006740B1" w14:paraId="3F26187F" w14:textId="77777777">
      <w:pPr>
        <w:spacing w:after="155" w:line="259" w:lineRule="auto"/>
        <w:ind w:left="-14" w:firstLine="0"/>
      </w:pPr>
      <w:r>
        <w:rPr>
          <w:rFonts w:ascii="Calibri" w:hAnsi="Calibri" w:eastAsia="Calibri" w:cs="Calibri"/>
          <w:noProof/>
          <w:color w:val="000000"/>
        </w:rPr>
        <mc:AlternateContent>
          <mc:Choice Requires="wpg">
            <w:drawing>
              <wp:inline distT="0" distB="0" distL="0" distR="0" wp14:anchorId="1C4786AB" wp14:editId="7F060198">
                <wp:extent cx="5954014" cy="18288"/>
                <wp:effectExtent l="0" t="0" r="0" b="0"/>
                <wp:docPr id="2523" name="Group 2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4014" cy="18288"/>
                          <a:chOff x="0" y="0"/>
                          <a:chExt cx="5954014" cy="18288"/>
                        </a:xfrm>
                      </wpg:grpSpPr>
                      <wps:wsp>
                        <wps:cNvPr id="2952" name="Shape 2952"/>
                        <wps:cNvSpPr/>
                        <wps:spPr>
                          <a:xfrm>
                            <a:off x="0" y="0"/>
                            <a:ext cx="595401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4014" h="18288">
                                <a:moveTo>
                                  <a:pt x="0" y="0"/>
                                </a:moveTo>
                                <a:lnTo>
                                  <a:pt x="5954014" y="0"/>
                                </a:lnTo>
                                <a:lnTo>
                                  <a:pt x="595401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3" style="width:468.82pt;height:1.44pt;mso-position-horizontal-relative:char;mso-position-vertical-relative:line" coordsize="59540,182">
                <v:shape id="Shape 2953" style="position:absolute;width:59540;height:182;left:0;top:0;" coordsize="5954014,18288" path="m0,0l5954014,0l5954014,18288l0,18288l0,0">
                  <v:stroke on="false" weight="0pt" color="#000000" opacity="0" miterlimit="10" joinstyle="miter" endcap="flat"/>
                  <v:fill on="true" color="#39a5b7"/>
                </v:shape>
              </v:group>
            </w:pict>
          </mc:Fallback>
        </mc:AlternateContent>
      </w:r>
    </w:p>
    <w:p w:rsidR="00583FAC" w:rsidRDefault="006740B1" w14:paraId="3386A0F2" w14:textId="77777777">
      <w:pPr>
        <w:spacing w:after="377" w:line="259" w:lineRule="auto"/>
        <w:ind w:left="0" w:right="51" w:firstLine="0"/>
        <w:jc w:val="center"/>
      </w:pPr>
      <w:r>
        <w:rPr>
          <w:sz w:val="20"/>
        </w:rPr>
        <w:t xml:space="preserve">Dillsburg, Pennsylvania 17019 | (717) 714-4221 | mpfcallihan@gmail.com </w:t>
      </w:r>
    </w:p>
    <w:p w:rsidR="00583FAC" w:rsidRDefault="006740B1" w14:paraId="4ED93177" w14:textId="77777777">
      <w:pPr>
        <w:pStyle w:val="Heading1"/>
        <w:ind w:left="-5"/>
      </w:pPr>
      <w:r>
        <w:t xml:space="preserve">Introduction </w:t>
      </w:r>
    </w:p>
    <w:p w:rsidR="00583FAC" w:rsidRDefault="006740B1" w14:paraId="7D4B7BFE" w14:textId="77777777">
      <w:pPr>
        <w:spacing w:after="369"/>
        <w:ind w:left="-5"/>
      </w:pPr>
      <w:r>
        <w:t xml:space="preserve">Motivated End User Support Consultant with strong expertise in hardware and software troubleshooting, seeking an IT Analyst role at the Pennsylvania Turnpike Commission. Dedicated to resolving end-user incidents swiftly and efficiently, while optimizing the troubleshooting process and documentation to drive enhanced productivity and operational efficiency. </w:t>
      </w:r>
    </w:p>
    <w:p w:rsidR="00583FAC" w:rsidRDefault="006740B1" w14:paraId="53E0B057" w14:textId="77777777">
      <w:pPr>
        <w:pStyle w:val="Heading1"/>
        <w:ind w:left="-5"/>
      </w:pPr>
      <w:r>
        <w:t xml:space="preserve">Experience </w:t>
      </w:r>
    </w:p>
    <w:p w:rsidR="00583FAC" w:rsidRDefault="006740B1" w14:paraId="6DD9D730" w14:textId="77777777">
      <w:pPr>
        <w:pStyle w:val="Heading2"/>
        <w:ind w:left="-5" w:right="23"/>
      </w:pPr>
      <w:r>
        <w:t xml:space="preserve">CONSULTANT | PENNSYLVANIA TURNPIKE COMMISSION | JANUARY 2022 </w:t>
      </w:r>
      <w:r>
        <w:t>–</w:t>
      </w:r>
      <w:r>
        <w:t xml:space="preserve"> PRESENT (2 YR, 11 MO) </w:t>
      </w:r>
    </w:p>
    <w:p w:rsidR="00583FAC" w:rsidRDefault="006740B1" w14:paraId="5921479E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Answered Phone Calls, Emails and ServiceNow Incidents to assist end users with technical issues on the IT Service Desk. </w:t>
      </w:r>
    </w:p>
    <w:p w:rsidR="00583FAC" w:rsidRDefault="006740B1" w14:paraId="6CC569EA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Managed computers using </w:t>
      </w:r>
      <w:proofErr w:type="spellStart"/>
      <w:r>
        <w:t>BeyondTrust</w:t>
      </w:r>
      <w:proofErr w:type="spellEnd"/>
      <w:r>
        <w:t xml:space="preserve">, which allows the IT Service Desk to remote into commonly accessed machines. </w:t>
      </w:r>
    </w:p>
    <w:p w:rsidR="00583FAC" w:rsidRDefault="006740B1" w14:paraId="6C7D16F6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Supported AV Staff for commission and general meetings utilizing Crestron, </w:t>
      </w:r>
      <w:proofErr w:type="spellStart"/>
      <w:r>
        <w:t>WebEx</w:t>
      </w:r>
      <w:proofErr w:type="spellEnd"/>
      <w:r>
        <w:t xml:space="preserve"> and Teams software. </w:t>
      </w:r>
    </w:p>
    <w:p w:rsidR="00583FAC" w:rsidRDefault="006740B1" w14:paraId="15E6DD5F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Worked frequently with other IT Teams, such as Security, Server &amp; Storage Management, and Cyber Security. </w:t>
      </w:r>
    </w:p>
    <w:p w:rsidR="00583FAC" w:rsidRDefault="006740B1" w14:paraId="54C73EAE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Responded to end user incidents and performed on-site hardware &amp; software troubleshooting as an End User Support Technician. </w:t>
      </w:r>
    </w:p>
    <w:p w:rsidR="00583FAC" w:rsidRDefault="006740B1" w14:paraId="7ABC89C0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Configured and deployed new mobile phones and tablets for an organization wide device refresh to over 1,000 users. </w:t>
      </w:r>
    </w:p>
    <w:p w:rsidR="00583FAC" w:rsidRDefault="006740B1" w14:paraId="2DFD8436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Administered </w:t>
      </w:r>
      <w:proofErr w:type="spellStart"/>
      <w:r>
        <w:t>OptiSigns</w:t>
      </w:r>
      <w:proofErr w:type="spellEnd"/>
      <w:r>
        <w:t xml:space="preserve"> software used to display electronic bulletin boards in all 23 roadway Maintenance Sheds, spanning the state of Pennsylvania over 550 miles. </w:t>
      </w:r>
    </w:p>
    <w:p w:rsidR="00583FAC" w:rsidRDefault="006740B1" w14:paraId="71C5D006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Assisted with several IT projects, including migrating all 1,500+ users from Windows 10 to Windows 11. </w:t>
      </w:r>
    </w:p>
    <w:p w:rsidR="00583FAC" w:rsidRDefault="006740B1" w14:paraId="4CCA702A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Assisted with imaging and deployment of field devices such as laptops, desktops, cell phones and tablets. </w:t>
      </w:r>
    </w:p>
    <w:p w:rsidR="00583FAC" w:rsidRDefault="006740B1" w14:paraId="0D3DCA03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Deployed and maintain PCs, printers and software for the Pitney Bowes project.  A software used by Pennsylvania State Police for shipping purposes. </w:t>
      </w:r>
    </w:p>
    <w:p w:rsidR="00583FAC" w:rsidRDefault="006740B1" w14:paraId="167B84E6" w14:textId="77777777">
      <w:pPr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Managed and tracked Computer and Monitor Assets using the ServiceNow application. </w:t>
      </w:r>
    </w:p>
    <w:p w:rsidR="00583FAC" w:rsidRDefault="006740B1" w14:paraId="1BA61AB0" w14:textId="77777777">
      <w:pPr>
        <w:spacing w:after="251"/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Wrote internal IT documentation (Business Process Procedures) for various hardware and software applications. A recent example of this was configuration for setting up new printers within the organization. </w:t>
      </w:r>
    </w:p>
    <w:p w:rsidR="00583FAC" w:rsidRDefault="006740B1" w14:paraId="4E5A8F14" w14:textId="77777777">
      <w:pPr>
        <w:pStyle w:val="Heading2"/>
        <w:ind w:left="-5" w:right="23"/>
      </w:pPr>
      <w:r>
        <w:t xml:space="preserve">INTERN | CAPITAL AREA INTERMEDIATE UNIT | JUNE 2019 </w:t>
      </w:r>
      <w:r>
        <w:t>–</w:t>
      </w:r>
      <w:r>
        <w:t xml:space="preserve"> APRIL 2020 (10 MO) </w:t>
      </w:r>
    </w:p>
    <w:p w:rsidR="00583FAC" w:rsidRDefault="006740B1" w14:paraId="032FD480" w14:textId="77777777">
      <w:pPr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Answered Phone Calls to assist end users with technical issues. </w:t>
      </w:r>
    </w:p>
    <w:p w:rsidR="00583FAC" w:rsidRDefault="006740B1" w14:paraId="5CF7EAFF" w14:textId="77777777">
      <w:pPr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Performed hardware repairs on computers and mobile devices. </w:t>
      </w:r>
    </w:p>
    <w:p w:rsidR="00583FAC" w:rsidRDefault="006740B1" w14:paraId="2DFF10D5" w14:textId="77777777">
      <w:pPr>
        <w:spacing w:after="30" w:line="236" w:lineRule="auto"/>
        <w:ind w:left="216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>Provided on-</w:t>
      </w:r>
      <w:r>
        <w:t xml:space="preserve">site support by visiting end users’ desks to troubleshoot and resolve technical </w:t>
      </w:r>
      <w:r>
        <w:t xml:space="preserve">problems. </w:t>
      </w:r>
    </w:p>
    <w:p w:rsidR="00583FAC" w:rsidRDefault="006740B1" w14:paraId="2D357DD7" w14:textId="77777777">
      <w:pPr>
        <w:spacing w:after="253"/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Mapped all network ports in the main office building. </w:t>
      </w:r>
    </w:p>
    <w:p w:rsidR="00583FAC" w:rsidP="6E2A4B44" w:rsidRDefault="006740B1" w14:paraId="2CF32682" w14:textId="0A7D41EA">
      <w:pPr>
        <w:spacing w:after="1244" w:line="259" w:lineRule="auto"/>
        <w:ind w:left="0" w:firstLine="0"/>
        <w:rPr>
          <w:b w:val="1"/>
          <w:bCs w:val="1"/>
          <w:color w:val="262626" w:themeColor="text1" w:themeTint="D9" w:themeShade="FF"/>
          <w:sz w:val="24"/>
          <w:szCs w:val="24"/>
        </w:rPr>
      </w:pPr>
      <w:r w:rsidR="006740B1">
        <w:rPr/>
        <w:t xml:space="preserve"> </w:t>
      </w:r>
      <w:r>
        <w:tab/>
      </w:r>
    </w:p>
    <w:p w:rsidR="00583FAC" w:rsidP="6E2A4B44" w:rsidRDefault="006740B1" w14:paraId="07190E3D" w14:textId="77777777" w14:noSpellErr="1">
      <w:pPr>
        <w:pStyle w:val="Heading2"/>
        <w:ind w:left="-15" w:right="23" w:hanging="0"/>
      </w:pPr>
      <w:r w:rsidR="006740B1">
        <w:rPr/>
        <w:t xml:space="preserve">REPAIR TECHNICAN | SMARTFIX CENTER | NOVEMBER 2018 </w:t>
      </w:r>
      <w:r w:rsidR="006740B1">
        <w:rPr/>
        <w:t>–</w:t>
      </w:r>
      <w:r w:rsidR="006740B1">
        <w:rPr/>
        <w:t xml:space="preserve"> AUGUST 2019 (9 MO) </w:t>
      </w:r>
    </w:p>
    <w:p w:rsidR="00583FAC" w:rsidRDefault="006740B1" w14:paraId="6743F8CC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Repaired a wide range of devices, including mobile phones, tablets, laptops, desktop PCs, and Apple Products. </w:t>
      </w:r>
    </w:p>
    <w:p w:rsidR="00583FAC" w:rsidRDefault="006740B1" w14:paraId="35ACA49E" w14:textId="77777777">
      <w:pPr>
        <w:ind w:left="201" w:hanging="216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Provided excellent customer support by communicating directly with customers to understand and address their repair needs. </w:t>
      </w:r>
    </w:p>
    <w:p w:rsidR="00583FAC" w:rsidRDefault="006740B1" w14:paraId="3B341A90" w14:textId="77777777">
      <w:pPr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Diagnosed and resolved hardware and software issues across various electronic devices.  </w:t>
      </w:r>
    </w:p>
    <w:p w:rsidR="00583FAC" w:rsidRDefault="006740B1" w14:paraId="58EBE5FF" w14:textId="77777777">
      <w:pPr>
        <w:spacing w:after="247"/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Answered calls from customers regarding new appointments, pricing and status of appointments. </w:t>
      </w:r>
    </w:p>
    <w:p w:rsidR="00583FAC" w:rsidRDefault="006740B1" w14:paraId="6CE33FC0" w14:textId="77777777">
      <w:pPr>
        <w:pStyle w:val="Heading2"/>
        <w:ind w:left="-5" w:right="23"/>
      </w:pPr>
      <w:r>
        <w:t xml:space="preserve">“POLAR </w:t>
      </w:r>
      <w:r>
        <w:t>IT</w:t>
      </w:r>
      <w:r>
        <w:t>”</w:t>
      </w:r>
      <w:r>
        <w:t xml:space="preserve"> ASSISTANT (</w:t>
      </w:r>
      <w:r>
        <w:rPr>
          <w:i/>
        </w:rPr>
        <w:t>NON-</w:t>
      </w:r>
      <w:r>
        <w:rPr>
          <w:i/>
        </w:rPr>
        <w:t xml:space="preserve">PAID PART TIME) </w:t>
      </w:r>
      <w:r>
        <w:t xml:space="preserve">| NORHTERN HIGH SCHOOL | MARCH 2018 </w:t>
      </w:r>
      <w:r>
        <w:t>–</w:t>
      </w:r>
      <w:r>
        <w:t xml:space="preserve"> JUNE 2020 (2 YR, 3 MO) </w:t>
      </w:r>
    </w:p>
    <w:p w:rsidR="00583FAC" w:rsidRDefault="006740B1" w14:paraId="651199F7" w14:textId="77777777">
      <w:pPr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Assisted students and faculty with common IT related issues. </w:t>
      </w:r>
    </w:p>
    <w:p w:rsidR="00583FAC" w:rsidRDefault="006740B1" w14:paraId="6F4C8440" w14:textId="77777777">
      <w:pPr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Performed hardware diagnoses and part replacement as needed. </w:t>
      </w:r>
    </w:p>
    <w:p w:rsidR="00583FAC" w:rsidRDefault="006740B1" w14:paraId="657A7E30" w14:textId="77777777">
      <w:pPr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Gained knowledge of 3D printing and other various technologies. </w:t>
      </w:r>
    </w:p>
    <w:p w:rsidR="00583FAC" w:rsidRDefault="006740B1" w14:paraId="2747E9DB" w14:textId="77777777">
      <w:pPr>
        <w:spacing w:after="365"/>
        <w:ind w:left="-5"/>
      </w:pPr>
      <w:r>
        <w:t>·</w:t>
      </w:r>
      <w:r>
        <w:rPr>
          <w:rFonts w:ascii="Arial" w:hAnsi="Arial" w:eastAsia="Arial" w:cs="Arial"/>
        </w:rPr>
        <w:t xml:space="preserve"> </w:t>
      </w:r>
      <w:r>
        <w:t xml:space="preserve">Gained experience assembling personal computers and various parts. </w:t>
      </w:r>
    </w:p>
    <w:p w:rsidR="00583FAC" w:rsidRDefault="006740B1" w14:paraId="0CE3380D" w14:textId="77777777">
      <w:pPr>
        <w:pStyle w:val="Heading1"/>
        <w:ind w:left="-5"/>
      </w:pPr>
      <w:r>
        <w:t xml:space="preserve">Education </w:t>
      </w:r>
    </w:p>
    <w:p w:rsidR="00583FAC" w:rsidRDefault="006740B1" w14:paraId="03E9F4C3" w14:textId="77777777">
      <w:pPr>
        <w:spacing w:after="37" w:line="249" w:lineRule="auto"/>
        <w:ind w:left="-5" w:right="23"/>
      </w:pPr>
      <w:r>
        <w:rPr>
          <w:b/>
          <w:color w:val="262626"/>
          <w:sz w:val="24"/>
        </w:rPr>
        <w:t xml:space="preserve">A.A.S IN COMPUTER INFORMATION SYSTEMS | HARRISBURG AREA COMMUNITY COLLEGE | HARRISBURG, PA | DECEMBER 2021 CUMBERLAND PERRY AREA VOCATIONAL TECHNICAL SCHOOL | MECHANICSBURG, PA | JUNE 2020 HIGH SCHOOL DIPLOMA | NORTHERN HIGH SCHOOL | DILLSBURG, PA | JUNE 2020 </w:t>
      </w:r>
    </w:p>
    <w:p w:rsidR="00583FAC" w:rsidRDefault="00583FAC" w14:paraId="415F8C7F" w14:textId="77777777">
      <w:pPr>
        <w:sectPr w:rsidR="00583FAC">
          <w:pgSz w:w="12240" w:h="15840" w:orient="portrait"/>
          <w:pgMar w:top="325" w:right="1389" w:bottom="141" w:left="1440" w:header="720" w:footer="720" w:gutter="0"/>
          <w:cols w:space="720"/>
        </w:sectPr>
      </w:pPr>
    </w:p>
    <w:p w:rsidR="00583FAC" w:rsidRDefault="006740B1" w14:paraId="099DABB2" w14:textId="77777777">
      <w:pPr>
        <w:spacing w:after="355" w:line="259" w:lineRule="auto"/>
        <w:ind w:left="288" w:firstLine="0"/>
      </w:pPr>
      <w:r>
        <w:t xml:space="preserve"> </w:t>
      </w:r>
    </w:p>
    <w:p w:rsidR="006740B1" w:rsidP="6E2A4B44" w:rsidRDefault="006740B1" w14:paraId="0F25399C" w14:textId="72D203C2">
      <w:pPr>
        <w:pStyle w:val="Heading1"/>
        <w:ind w:left="298"/>
      </w:pPr>
      <w:r w:rsidR="006740B1">
        <w:rPr/>
        <w:t xml:space="preserve">Skills &amp; Abilities </w:t>
      </w:r>
    </w:p>
    <w:tbl>
      <w:tblPr>
        <w:tblStyle w:val="ListTable1Light-Accent1"/>
        <w:tblW w:w="0" w:type="auto"/>
        <w:tblLayout w:type="fixed"/>
        <w:tblLook w:val="0600" w:firstRow="0" w:lastRow="0" w:firstColumn="0" w:lastColumn="0" w:noHBand="1" w:noVBand="1"/>
      </w:tblPr>
      <w:tblGrid>
        <w:gridCol w:w="4822"/>
        <w:gridCol w:w="4822"/>
      </w:tblGrid>
      <w:tr w:rsidR="6E2A4B44" w:rsidTr="6E2A4B44" w14:paraId="43EA3FB9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0D238FFA" w14:textId="5D1C0A03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="561F4BA2">
              <w:rPr/>
              <w:t>Incident Response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39F1DF77" w14:textId="22395E5C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Testing and Validation</w:t>
            </w:r>
          </w:p>
        </w:tc>
      </w:tr>
      <w:tr w:rsidR="6E2A4B44" w:rsidTr="6E2A4B44" w14:paraId="526E9F13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05DA7CD7" w14:textId="5ED46CA4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End-User 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72F73A92" w14:textId="6F196F30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Technical Documentation</w:t>
            </w:r>
          </w:p>
        </w:tc>
      </w:tr>
      <w:tr w:rsidR="6E2A4B44" w:rsidTr="6E2A4B44" w14:paraId="244E6D6C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5DBCF155" w14:textId="1A9F3F66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Hardware &amp; Software Troubleshooting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710BD4BC" w14:textId="3832DA5B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Process Improvement</w:t>
            </w:r>
          </w:p>
        </w:tc>
      </w:tr>
      <w:tr w:rsidR="6E2A4B44" w:rsidTr="6E2A4B44" w14:paraId="5943325F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564A66F6" w14:textId="7700055C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Hardware Repair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780A2FBE" w14:textId="60987190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Script Development</w:t>
            </w:r>
          </w:p>
        </w:tc>
      </w:tr>
      <w:tr w:rsidR="6E2A4B44" w:rsidTr="6E2A4B44" w14:paraId="28B2F0AC">
        <w:trPr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4B9F7DCC" w14:textId="5B72ED92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iOS and Android Knowledge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822" w:type="dxa"/>
            <w:tcMar/>
          </w:tcPr>
          <w:p w:rsidR="561F4BA2" w:rsidP="6E2A4B44" w:rsidRDefault="561F4BA2" w14:paraId="6AD982B2" w14:textId="273A45FF">
            <w:pPr>
              <w:pStyle w:val="ListParagraph"/>
              <w:numPr>
                <w:ilvl w:val="0"/>
                <w:numId w:val="1"/>
              </w:numPr>
              <w:rPr>
                <w:color w:val="404040" w:themeColor="text1" w:themeTint="BF" w:themeShade="FF"/>
                <w:sz w:val="22"/>
                <w:szCs w:val="22"/>
              </w:rPr>
            </w:pP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 xml:space="preserve">Windows, Mac </w:t>
            </w: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>OS</w:t>
            </w:r>
            <w:r w:rsidRPr="6E2A4B44" w:rsidR="561F4BA2">
              <w:rPr>
                <w:color w:val="404040" w:themeColor="text1" w:themeTint="BF" w:themeShade="FF"/>
                <w:sz w:val="22"/>
                <w:szCs w:val="22"/>
              </w:rPr>
              <w:t xml:space="preserve"> and Linux Knowledge</w:t>
            </w:r>
          </w:p>
        </w:tc>
      </w:tr>
    </w:tbl>
    <w:p w:rsidR="6E2A4B44" w:rsidP="6E2A4B44" w:rsidRDefault="6E2A4B44" w14:paraId="079FD481" w14:textId="180CC6B0">
      <w:pPr>
        <w:pStyle w:val="Normal"/>
        <w:ind w:left="0" w:hanging="0"/>
        <w:rPr>
          <w:color w:val="404040" w:themeColor="text1" w:themeTint="BF" w:themeShade="FF"/>
          <w:sz w:val="22"/>
          <w:szCs w:val="22"/>
        </w:rPr>
      </w:pPr>
    </w:p>
    <w:sectPr w:rsidR="00583FAC">
      <w:type w:val="continuous"/>
      <w:pgSz w:w="12240" w:h="15840" w:orient="portrait"/>
      <w:pgMar w:top="1440" w:right="1435" w:bottom="1440" w:left="1152" w:header="720" w:footer="720" w:gutter="0"/>
      <w:cols w:equalWidth="1" w:space="720" w:num="1" w:sep="1">
        <w:col w:w="3899" w:space="1404"/>
        <w:col w:w="43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051fe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FAC"/>
    <w:rsid w:val="00583FAC"/>
    <w:rsid w:val="006740B1"/>
    <w:rsid w:val="006F07EA"/>
    <w:rsid w:val="14258F7E"/>
    <w:rsid w:val="17E2CC52"/>
    <w:rsid w:val="184130D0"/>
    <w:rsid w:val="1E4DA3A2"/>
    <w:rsid w:val="263A9EB2"/>
    <w:rsid w:val="2DEEE109"/>
    <w:rsid w:val="2F75065E"/>
    <w:rsid w:val="336D44DB"/>
    <w:rsid w:val="38647E76"/>
    <w:rsid w:val="3A9BB48B"/>
    <w:rsid w:val="3B8FEA8A"/>
    <w:rsid w:val="3D41EF33"/>
    <w:rsid w:val="4B70A006"/>
    <w:rsid w:val="561F4BA2"/>
    <w:rsid w:val="63004E10"/>
    <w:rsid w:val="678C78F4"/>
    <w:rsid w:val="6E2A4B44"/>
    <w:rsid w:val="71BB74F5"/>
    <w:rsid w:val="724F56A6"/>
    <w:rsid w:val="73252E28"/>
    <w:rsid w:val="7B00AD75"/>
    <w:rsid w:val="7FA3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8B54"/>
  <w15:docId w15:val="{89E21D7C-869B-446A-973D-0AB1A9CB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7" w:line="248" w:lineRule="auto"/>
      <w:ind w:left="10" w:hanging="10"/>
    </w:pPr>
    <w:rPr>
      <w:rFonts w:ascii="Cambria" w:hAnsi="Cambria" w:eastAsia="Cambria" w:cs="Cambria"/>
      <w:color w:val="40404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" w:line="259" w:lineRule="auto"/>
      <w:ind w:left="10" w:hanging="10"/>
      <w:outlineLvl w:val="0"/>
    </w:pPr>
    <w:rPr>
      <w:rFonts w:ascii="Cambria" w:hAnsi="Cambria" w:eastAsia="Cambria" w:cs="Cambria"/>
      <w:b/>
      <w:color w:val="2A7B8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7" w:line="249" w:lineRule="auto"/>
      <w:ind w:left="10" w:hanging="10"/>
      <w:outlineLvl w:val="1"/>
    </w:pPr>
    <w:rPr>
      <w:rFonts w:ascii="Cambria" w:hAnsi="Cambria" w:eastAsia="Cambria" w:cs="Cambria"/>
      <w:b/>
      <w:color w:val="2626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Cambria" w:hAnsi="Cambria" w:eastAsia="Cambria" w:cs="Cambria"/>
      <w:b/>
      <w:color w:val="262626"/>
      <w:sz w:val="24"/>
    </w:rPr>
  </w:style>
  <w:style w:type="character" w:styleId="Heading1Char" w:customStyle="1">
    <w:name w:val="Heading 1 Char"/>
    <w:link w:val="Heading1"/>
    <w:rPr>
      <w:rFonts w:ascii="Cambria" w:hAnsi="Cambria" w:eastAsia="Cambria" w:cs="Cambria"/>
      <w:b/>
      <w:color w:val="2A7B88"/>
      <w:sz w:val="28"/>
    </w:rPr>
  </w:style>
  <w:style w:type="paragraph" w:styleId="ListParagraph">
    <w:uiPriority w:val="34"/>
    <w:name w:val="List Paragraph"/>
    <w:basedOn w:val="Normal"/>
    <w:qFormat/>
    <w:rsid w:val="6E2A4B4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ListTable1Light-Accent1" mc:Ignorable="w14">
    <w:name xmlns:w="http://schemas.openxmlformats.org/wordprocessingml/2006/main" w:val="List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4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single" w:color="9CC2E5" w:themeColor="accent1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DEEAF6" w:themeFill="accent1" w:themeFillTint="33"/>
      </w:tcPr>
    </w:tblStylePr>
    <w:tblStylePr xmlns:w="http://schemas.openxmlformats.org/wordprocessingml/2006/main"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d952b766124041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49A9D56BD214CA32BA74D7B46712D" ma:contentTypeVersion="10" ma:contentTypeDescription="Create a new document." ma:contentTypeScope="" ma:versionID="af55f38466e4b91040e402e3e47897f0">
  <xsd:schema xmlns:xsd="http://www.w3.org/2001/XMLSchema" xmlns:xs="http://www.w3.org/2001/XMLSchema" xmlns:p="http://schemas.microsoft.com/office/2006/metadata/properties" xmlns:ns3="bad31987-676d-4054-983a-48b2c979bae0" targetNamespace="http://schemas.microsoft.com/office/2006/metadata/properties" ma:root="true" ma:fieldsID="4ceff99393ab90b2004c04095db9f4ed" ns3:_="">
    <xsd:import namespace="bad31987-676d-4054-983a-48b2c979bae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31987-676d-4054-983a-48b2c979bae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d31987-676d-4054-983a-48b2c979bae0" xsi:nil="true"/>
  </documentManagement>
</p:properties>
</file>

<file path=customXml/itemProps1.xml><?xml version="1.0" encoding="utf-8"?>
<ds:datastoreItem xmlns:ds="http://schemas.openxmlformats.org/officeDocument/2006/customXml" ds:itemID="{80D31B05-DBA4-4411-8B74-872B21617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31987-676d-4054-983a-48b2c979b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BBDF1-0E14-451F-A4F6-4CD5897774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9B9AB-FBBE-4984-91C3-AA688C3474F8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bad31987-676d-4054-983a-48b2c979bae0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Callihan, Mark</dc:creator>
  <keywords/>
  <lastModifiedBy>Callihan, Mark</lastModifiedBy>
  <revision>3</revision>
  <dcterms:created xsi:type="dcterms:W3CDTF">2025-06-11T03:23:00.0000000Z</dcterms:created>
  <dcterms:modified xsi:type="dcterms:W3CDTF">2025-08-24T21:35:13.5015402Z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0x01010081E49A9D56BD214CA32BA74D7B46712D</vt:lpwstr>
  </property>
</Properties>
</file>